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9D4480" w14:textId="77777777" w:rsidR="00B32433" w:rsidRPr="00A71D81" w:rsidRDefault="00B32433" w:rsidP="00B32433">
      <w:pPr>
        <w:jc w:val="right"/>
        <w:rPr>
          <w:rFonts w:ascii="GHEA Grapalat" w:hAnsi="GHEA Grapalat"/>
          <w:i/>
          <w:sz w:val="18"/>
          <w:lang w:val="hy-AM"/>
        </w:rPr>
      </w:pPr>
      <w:r w:rsidRPr="00A71D81">
        <w:rPr>
          <w:rFonts w:ascii="GHEA Grapalat" w:hAnsi="GHEA Grapalat"/>
          <w:i/>
          <w:sz w:val="18"/>
          <w:lang w:val="hy-AM"/>
        </w:rPr>
        <w:t>Հավելված N 1</w:t>
      </w:r>
    </w:p>
    <w:p w14:paraId="0859886B" w14:textId="67B6E318" w:rsidR="00B32433" w:rsidRPr="00A71D81" w:rsidRDefault="00B32433" w:rsidP="00B32433">
      <w:pPr>
        <w:jc w:val="right"/>
        <w:rPr>
          <w:rFonts w:ascii="GHEA Grapalat" w:hAnsi="GHEA Grapalat"/>
          <w:i/>
          <w:sz w:val="18"/>
          <w:lang w:val="hy-AM"/>
        </w:rPr>
      </w:pPr>
      <w:r>
        <w:rPr>
          <w:rFonts w:ascii="GHEA Grapalat" w:hAnsi="GHEA Grapalat"/>
          <w:i/>
          <w:sz w:val="18"/>
          <w:lang w:val="hy-AM"/>
        </w:rPr>
        <w:t xml:space="preserve">«        »           </w:t>
      </w:r>
      <w:r w:rsidRPr="00A71D81">
        <w:rPr>
          <w:rFonts w:ascii="GHEA Grapalat" w:hAnsi="GHEA Grapalat"/>
          <w:i/>
          <w:sz w:val="18"/>
          <w:lang w:val="hy-AM"/>
        </w:rPr>
        <w:t xml:space="preserve">  20</w:t>
      </w:r>
      <w:r>
        <w:rPr>
          <w:rFonts w:ascii="GHEA Grapalat" w:hAnsi="GHEA Grapalat"/>
          <w:i/>
          <w:sz w:val="18"/>
          <w:lang w:val="hy-AM"/>
        </w:rPr>
        <w:t>2</w:t>
      </w:r>
      <w:r w:rsidR="0024555E">
        <w:rPr>
          <w:rFonts w:ascii="GHEA Grapalat" w:hAnsi="GHEA Grapalat"/>
          <w:i/>
          <w:sz w:val="18"/>
          <w:lang w:val="hy-AM"/>
        </w:rPr>
        <w:t>6</w:t>
      </w:r>
      <w:r w:rsidRPr="00A71D81">
        <w:rPr>
          <w:rFonts w:ascii="GHEA Grapalat" w:hAnsi="GHEA Grapalat"/>
          <w:i/>
          <w:sz w:val="18"/>
          <w:lang w:val="hy-AM"/>
        </w:rPr>
        <w:t xml:space="preserve"> թ. կնքված </w:t>
      </w:r>
    </w:p>
    <w:p w14:paraId="6DD320E6" w14:textId="369D6FC1" w:rsidR="00B32433" w:rsidRPr="00DE3021" w:rsidRDefault="00B32433" w:rsidP="00B32433">
      <w:pPr>
        <w:pStyle w:val="BodyTextIndent3"/>
        <w:spacing w:line="240" w:lineRule="auto"/>
        <w:jc w:val="right"/>
        <w:rPr>
          <w:rFonts w:ascii="GHEA Grapalat" w:hAnsi="GHEA Grapalat" w:cs="Arial"/>
          <w:b/>
          <w:i/>
          <w:iCs/>
          <w:lang w:val="es-ES"/>
        </w:rPr>
      </w:pPr>
      <w:r w:rsidRPr="0037553D">
        <w:rPr>
          <w:rFonts w:ascii="GHEA Grapalat" w:hAnsi="GHEA Grapalat"/>
          <w:i/>
          <w:lang w:val="af-ZA"/>
        </w:rPr>
        <w:t>ԱՄԲՀ-</w:t>
      </w:r>
      <w:r w:rsidR="0024555E">
        <w:rPr>
          <w:rFonts w:ascii="GHEA Grapalat" w:hAnsi="GHEA Grapalat"/>
          <w:i/>
          <w:lang w:val="af-ZA"/>
        </w:rPr>
        <w:t>ԷԱՃ</w:t>
      </w:r>
      <w:r w:rsidRPr="0037553D">
        <w:rPr>
          <w:rFonts w:ascii="GHEA Grapalat" w:hAnsi="GHEA Grapalat"/>
          <w:i/>
          <w:lang w:val="af-ZA"/>
        </w:rPr>
        <w:t>ԱՊՁԲ-2</w:t>
      </w:r>
      <w:r w:rsidR="0024555E">
        <w:rPr>
          <w:rFonts w:ascii="GHEA Grapalat" w:hAnsi="GHEA Grapalat"/>
          <w:i/>
          <w:lang w:val="af-ZA"/>
        </w:rPr>
        <w:t>6</w:t>
      </w:r>
      <w:r w:rsidRPr="0037553D">
        <w:rPr>
          <w:rFonts w:ascii="GHEA Grapalat" w:hAnsi="GHEA Grapalat"/>
          <w:i/>
          <w:lang w:val="af-ZA"/>
        </w:rPr>
        <w:t>/0</w:t>
      </w:r>
      <w:r w:rsidR="0024555E">
        <w:rPr>
          <w:rFonts w:ascii="GHEA Grapalat" w:hAnsi="GHEA Grapalat"/>
          <w:i/>
          <w:lang w:val="af-ZA"/>
        </w:rPr>
        <w:t>7</w:t>
      </w:r>
      <w:r>
        <w:rPr>
          <w:rFonts w:ascii="GHEA Grapalat" w:hAnsi="GHEA Grapalat"/>
          <w:i/>
          <w:lang w:val="af-ZA"/>
        </w:rPr>
        <w:t xml:space="preserve"> </w:t>
      </w:r>
      <w:r w:rsidRPr="00DE3021">
        <w:rPr>
          <w:rFonts w:ascii="GHEA Grapalat" w:hAnsi="GHEA Grapalat" w:cs="Sylfaen"/>
          <w:b/>
          <w:i/>
          <w:iCs/>
          <w:lang w:val="es-ES"/>
        </w:rPr>
        <w:t>ծածկագրով</w:t>
      </w:r>
    </w:p>
    <w:p w14:paraId="57A201F4" w14:textId="11C06F47" w:rsidR="00B32433" w:rsidRPr="00DE3021" w:rsidRDefault="0024555E" w:rsidP="00B32433">
      <w:pPr>
        <w:pStyle w:val="BodyTextIndent3"/>
        <w:spacing w:line="240" w:lineRule="auto"/>
        <w:jc w:val="right"/>
        <w:rPr>
          <w:rFonts w:ascii="GHEA Grapalat" w:hAnsi="GHEA Grapalat" w:cs="Arial"/>
          <w:b/>
          <w:i/>
          <w:iCs/>
          <w:lang w:val="es-ES"/>
        </w:rPr>
      </w:pPr>
      <w:r>
        <w:rPr>
          <w:rFonts w:ascii="GHEA Grapalat" w:hAnsi="GHEA Grapalat" w:cs="Sylfaen"/>
          <w:b/>
          <w:i/>
          <w:iCs/>
          <w:lang w:val="es-ES"/>
        </w:rPr>
        <w:t>Էլեկտրոնային աճուրդի</w:t>
      </w:r>
      <w:r w:rsidR="00B32433" w:rsidRPr="00DE3021">
        <w:rPr>
          <w:rFonts w:ascii="GHEA Grapalat" w:hAnsi="GHEA Grapalat" w:cs="Sylfaen"/>
          <w:b/>
          <w:i/>
          <w:iCs/>
          <w:lang w:val="es-ES"/>
        </w:rPr>
        <w:t xml:space="preserve"> </w:t>
      </w:r>
      <w:r w:rsidR="00B32433" w:rsidRPr="00DE3021">
        <w:rPr>
          <w:rFonts w:ascii="GHEA Grapalat" w:hAnsi="GHEA Grapalat" w:cs="Arial"/>
          <w:b/>
          <w:i/>
          <w:iCs/>
          <w:lang w:val="es-ES"/>
        </w:rPr>
        <w:t xml:space="preserve"> </w:t>
      </w:r>
      <w:r w:rsidR="00B32433" w:rsidRPr="00DE3021">
        <w:rPr>
          <w:rFonts w:ascii="GHEA Grapalat" w:hAnsi="GHEA Grapalat" w:cs="Sylfaen"/>
          <w:b/>
          <w:i/>
          <w:iCs/>
          <w:lang w:val="es-ES"/>
        </w:rPr>
        <w:t>հրավեր</w:t>
      </w:r>
    </w:p>
    <w:p w14:paraId="7D31C4C7" w14:textId="77777777" w:rsidR="00B32433" w:rsidRPr="00BC6E71" w:rsidRDefault="00B32433" w:rsidP="00B32433">
      <w:pPr>
        <w:jc w:val="right"/>
        <w:rPr>
          <w:rFonts w:ascii="GHEA Grapalat" w:hAnsi="GHEA Grapalat"/>
          <w:i/>
          <w:sz w:val="18"/>
          <w:lang w:val="hy-AM"/>
        </w:rPr>
      </w:pPr>
      <w:r w:rsidRPr="00A71D81">
        <w:rPr>
          <w:rFonts w:ascii="GHEA Grapalat" w:hAnsi="GHEA Grapalat"/>
          <w:i/>
          <w:sz w:val="18"/>
          <w:lang w:val="hy-AM"/>
        </w:rPr>
        <w:t xml:space="preserve"> </w:t>
      </w:r>
    </w:p>
    <w:p w14:paraId="79571002" w14:textId="77777777" w:rsidR="00B32433" w:rsidRPr="00913297" w:rsidRDefault="00B32433" w:rsidP="00B32433">
      <w:pPr>
        <w:jc w:val="center"/>
        <w:rPr>
          <w:rFonts w:ascii="GHEA Grapalat" w:hAnsi="GHEA Grapalat"/>
          <w:b/>
          <w:sz w:val="20"/>
          <w:lang w:val="hy-AM"/>
        </w:rPr>
      </w:pPr>
      <w:r w:rsidRPr="005C1ADA">
        <w:rPr>
          <w:rFonts w:ascii="GHEA Grapalat" w:hAnsi="GHEA Grapalat"/>
          <w:b/>
          <w:sz w:val="20"/>
          <w:lang w:val="es-ES"/>
        </w:rPr>
        <w:t xml:space="preserve">       </w:t>
      </w:r>
      <w:r w:rsidRPr="00913297">
        <w:rPr>
          <w:rFonts w:ascii="GHEA Grapalat" w:hAnsi="GHEA Grapalat"/>
          <w:b/>
          <w:sz w:val="20"/>
          <w:lang w:val="hy-AM"/>
        </w:rPr>
        <w:t>ՏԵԽՆԻԿԱԿԱՆ ԲՆՈՒԹԱԳԻՐ - ԳՆՄԱՆ ԺԱՄԱՆԱԿԱՑՈՒՅՑ*</w:t>
      </w:r>
    </w:p>
    <w:p w14:paraId="1C0E1789" w14:textId="77777777" w:rsidR="00B32433" w:rsidRPr="00A71D81" w:rsidRDefault="00B32433" w:rsidP="00B32433">
      <w:pPr>
        <w:jc w:val="center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</w:t>
      </w:r>
      <w:r w:rsidRPr="00913297">
        <w:rPr>
          <w:rFonts w:ascii="GHEA Grapalat" w:hAnsi="GHEA Grapalat"/>
          <w:sz w:val="20"/>
          <w:lang w:val="hy-AM"/>
        </w:rPr>
        <w:t xml:space="preserve">                                             </w:t>
      </w:r>
      <w:r w:rsidRPr="00A71D81">
        <w:rPr>
          <w:rFonts w:ascii="GHEA Grapalat" w:hAnsi="GHEA Grapalat"/>
          <w:sz w:val="20"/>
          <w:lang w:val="hy-AM"/>
        </w:rPr>
        <w:t>ՀՀ դրամ</w:t>
      </w:r>
    </w:p>
    <w:tbl>
      <w:tblPr>
        <w:tblW w:w="156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1240"/>
        <w:gridCol w:w="1843"/>
        <w:gridCol w:w="709"/>
        <w:gridCol w:w="3709"/>
        <w:gridCol w:w="685"/>
        <w:gridCol w:w="1131"/>
        <w:gridCol w:w="995"/>
        <w:gridCol w:w="1137"/>
        <w:gridCol w:w="1273"/>
        <w:gridCol w:w="992"/>
        <w:gridCol w:w="1187"/>
      </w:tblGrid>
      <w:tr w:rsidR="00B32433" w:rsidRPr="00A71D81" w14:paraId="000C117D" w14:textId="77777777" w:rsidTr="001E4B6F">
        <w:trPr>
          <w:jc w:val="center"/>
        </w:trPr>
        <w:tc>
          <w:tcPr>
            <w:tcW w:w="15659" w:type="dxa"/>
            <w:gridSpan w:val="12"/>
          </w:tcPr>
          <w:p w14:paraId="63A9B184" w14:textId="77777777" w:rsidR="00B32433" w:rsidRPr="009B39DA" w:rsidRDefault="00B32433" w:rsidP="001E4B6F">
            <w:pPr>
              <w:jc w:val="center"/>
              <w:rPr>
                <w:rFonts w:ascii="GHEA Grapalat" w:hAnsi="GHEA Grapalat"/>
                <w:b/>
                <w:sz w:val="18"/>
              </w:rPr>
            </w:pPr>
            <w:r w:rsidRPr="009B39DA">
              <w:rPr>
                <w:rFonts w:ascii="GHEA Grapalat" w:hAnsi="GHEA Grapalat"/>
                <w:b/>
                <w:sz w:val="20"/>
              </w:rPr>
              <w:t>Ապրանքի</w:t>
            </w:r>
          </w:p>
        </w:tc>
      </w:tr>
      <w:tr w:rsidR="00B32433" w:rsidRPr="00A71D81" w14:paraId="56EBE8CA" w14:textId="77777777" w:rsidTr="00871085">
        <w:trPr>
          <w:trHeight w:val="219"/>
          <w:jc w:val="center"/>
        </w:trPr>
        <w:tc>
          <w:tcPr>
            <w:tcW w:w="758" w:type="dxa"/>
            <w:vMerge w:val="restart"/>
            <w:vAlign w:val="center"/>
          </w:tcPr>
          <w:p w14:paraId="6A07978A" w14:textId="77777777" w:rsidR="00B32433" w:rsidRPr="00A71D81" w:rsidRDefault="00B32433" w:rsidP="001E4B6F">
            <w:pPr>
              <w:jc w:val="center"/>
              <w:rPr>
                <w:rFonts w:ascii="GHEA Grapalat" w:hAnsi="GHEA Grapalat"/>
                <w:sz w:val="18"/>
              </w:rPr>
            </w:pPr>
            <w:r w:rsidRPr="00A71D81">
              <w:rPr>
                <w:rFonts w:ascii="GHEA Grapalat" w:hAnsi="GHEA Grapalat"/>
                <w:sz w:val="18"/>
              </w:rPr>
              <w:t>հրավերով նախատեսված չափաբաժնի համարը</w:t>
            </w:r>
          </w:p>
        </w:tc>
        <w:tc>
          <w:tcPr>
            <w:tcW w:w="1240" w:type="dxa"/>
            <w:vMerge w:val="restart"/>
            <w:vAlign w:val="center"/>
          </w:tcPr>
          <w:p w14:paraId="404D6CA4" w14:textId="77777777" w:rsidR="00B32433" w:rsidRPr="00A71D81" w:rsidRDefault="00B32433" w:rsidP="001E4B6F">
            <w:pPr>
              <w:jc w:val="center"/>
              <w:rPr>
                <w:rFonts w:ascii="GHEA Grapalat" w:hAnsi="GHEA Grapalat"/>
                <w:sz w:val="18"/>
              </w:rPr>
            </w:pPr>
            <w:r w:rsidRPr="00A71D81">
              <w:rPr>
                <w:rFonts w:ascii="GHEA Grapalat" w:hAnsi="GHEA Grapalat"/>
                <w:sz w:val="18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843" w:type="dxa"/>
            <w:vMerge w:val="restart"/>
            <w:vAlign w:val="center"/>
          </w:tcPr>
          <w:p w14:paraId="754D9914" w14:textId="77777777" w:rsidR="00B32433" w:rsidRPr="00A71D81" w:rsidRDefault="00B32433" w:rsidP="001E4B6F">
            <w:pPr>
              <w:jc w:val="center"/>
              <w:rPr>
                <w:rFonts w:ascii="GHEA Grapalat" w:hAnsi="GHEA Grapalat"/>
                <w:sz w:val="18"/>
              </w:rPr>
            </w:pPr>
            <w:r w:rsidRPr="00A71D81">
              <w:rPr>
                <w:rFonts w:ascii="GHEA Grapalat" w:hAnsi="GHEA Grapalat"/>
                <w:sz w:val="18"/>
              </w:rPr>
              <w:t xml:space="preserve">անվանումը </w:t>
            </w:r>
          </w:p>
        </w:tc>
        <w:tc>
          <w:tcPr>
            <w:tcW w:w="709" w:type="dxa"/>
            <w:vMerge w:val="restart"/>
            <w:vAlign w:val="center"/>
          </w:tcPr>
          <w:p w14:paraId="3CF69BBD" w14:textId="77777777" w:rsidR="00B32433" w:rsidRPr="00A71D81" w:rsidRDefault="00B32433" w:rsidP="001E4B6F">
            <w:pPr>
              <w:jc w:val="center"/>
              <w:rPr>
                <w:rFonts w:ascii="GHEA Grapalat" w:hAnsi="GHEA Grapalat"/>
                <w:sz w:val="18"/>
              </w:rPr>
            </w:pPr>
            <w:r w:rsidRPr="00A71D81">
              <w:rPr>
                <w:rFonts w:ascii="GHEA Grapalat" w:hAnsi="GHEA Grapalat"/>
                <w:sz w:val="18"/>
              </w:rPr>
              <w:t xml:space="preserve">ապրանքային նշանը, </w:t>
            </w:r>
            <w:r>
              <w:rPr>
                <w:rFonts w:ascii="GHEA Grapalat" w:hAnsi="GHEA Grapalat"/>
                <w:sz w:val="18"/>
                <w:lang w:val="hy-AM"/>
              </w:rPr>
              <w:t>ֆիրմային անվանումը, մոդելը</w:t>
            </w:r>
            <w:r w:rsidRPr="00A71D81">
              <w:rPr>
                <w:rFonts w:ascii="GHEA Grapalat" w:hAnsi="GHEA Grapalat"/>
                <w:sz w:val="18"/>
              </w:rPr>
              <w:t xml:space="preserve"> և արտադրողի անվանումը **</w:t>
            </w:r>
          </w:p>
        </w:tc>
        <w:tc>
          <w:tcPr>
            <w:tcW w:w="3709" w:type="dxa"/>
            <w:vMerge w:val="restart"/>
            <w:vAlign w:val="center"/>
          </w:tcPr>
          <w:p w14:paraId="5BC164B8" w14:textId="77777777" w:rsidR="00B32433" w:rsidRPr="00A71D81" w:rsidRDefault="00B32433" w:rsidP="001E4B6F">
            <w:pPr>
              <w:jc w:val="center"/>
              <w:rPr>
                <w:rFonts w:ascii="GHEA Grapalat" w:hAnsi="GHEA Grapalat"/>
                <w:sz w:val="18"/>
              </w:rPr>
            </w:pPr>
            <w:r w:rsidRPr="00A71D81">
              <w:rPr>
                <w:rFonts w:ascii="GHEA Grapalat" w:hAnsi="GHEA Grapalat"/>
                <w:sz w:val="18"/>
              </w:rPr>
              <w:t>տեխնիկական բնութագիրը</w:t>
            </w:r>
          </w:p>
        </w:tc>
        <w:tc>
          <w:tcPr>
            <w:tcW w:w="685" w:type="dxa"/>
            <w:vMerge w:val="restart"/>
            <w:vAlign w:val="center"/>
          </w:tcPr>
          <w:p w14:paraId="2541D67D" w14:textId="77777777" w:rsidR="00B32433" w:rsidRPr="00A71D81" w:rsidRDefault="00B32433" w:rsidP="001E4B6F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չ</w:t>
            </w:r>
            <w:r w:rsidRPr="00A71D81">
              <w:rPr>
                <w:rFonts w:ascii="GHEA Grapalat" w:hAnsi="GHEA Grapalat"/>
                <w:sz w:val="18"/>
              </w:rPr>
              <w:t>ափ</w:t>
            </w:r>
            <w:r>
              <w:rPr>
                <w:rFonts w:ascii="GHEA Grapalat" w:hAnsi="GHEA Grapalat"/>
                <w:sz w:val="18"/>
              </w:rPr>
              <w:t xml:space="preserve"> </w:t>
            </w:r>
            <w:r w:rsidRPr="00A71D81">
              <w:rPr>
                <w:rFonts w:ascii="GHEA Grapalat" w:hAnsi="GHEA Grapalat"/>
                <w:sz w:val="18"/>
              </w:rPr>
              <w:t>ման միավորը</w:t>
            </w:r>
          </w:p>
        </w:tc>
        <w:tc>
          <w:tcPr>
            <w:tcW w:w="1131" w:type="dxa"/>
            <w:vMerge w:val="restart"/>
            <w:vAlign w:val="center"/>
          </w:tcPr>
          <w:p w14:paraId="69CE459C" w14:textId="77777777" w:rsidR="00B32433" w:rsidRPr="00A71D81" w:rsidRDefault="00B32433" w:rsidP="001E4B6F">
            <w:pPr>
              <w:jc w:val="center"/>
              <w:rPr>
                <w:rFonts w:ascii="GHEA Grapalat" w:hAnsi="GHEA Grapalat"/>
                <w:sz w:val="18"/>
              </w:rPr>
            </w:pPr>
            <w:r w:rsidRPr="00A71D81">
              <w:rPr>
                <w:rFonts w:ascii="GHEA Grapalat" w:hAnsi="GHEA Grapalat"/>
                <w:sz w:val="18"/>
              </w:rPr>
              <w:t>միավոր</w:t>
            </w:r>
            <w:r>
              <w:rPr>
                <w:rFonts w:ascii="GHEA Grapalat" w:hAnsi="GHEA Grapalat"/>
                <w:sz w:val="18"/>
              </w:rPr>
              <w:t>ի</w:t>
            </w:r>
            <w:r w:rsidRPr="00A71D81">
              <w:rPr>
                <w:rFonts w:ascii="GHEA Grapalat" w:hAnsi="GHEA Grapalat"/>
                <w:sz w:val="18"/>
              </w:rPr>
              <w:t xml:space="preserve"> գինը</w:t>
            </w:r>
            <w:r>
              <w:rPr>
                <w:rFonts w:ascii="GHEA Grapalat" w:hAnsi="GHEA Grapalat"/>
                <w:sz w:val="18"/>
              </w:rPr>
              <w:t xml:space="preserve">  </w:t>
            </w:r>
            <w:r w:rsidRPr="00A71D81">
              <w:rPr>
                <w:rFonts w:ascii="GHEA Grapalat" w:hAnsi="GHEA Grapalat"/>
                <w:sz w:val="18"/>
              </w:rPr>
              <w:t>/ՀՀ դրամ</w:t>
            </w:r>
            <w:r>
              <w:rPr>
                <w:rFonts w:ascii="GHEA Grapalat" w:hAnsi="GHEA Grapalat"/>
                <w:sz w:val="18"/>
              </w:rPr>
              <w:t>/</w:t>
            </w:r>
          </w:p>
        </w:tc>
        <w:tc>
          <w:tcPr>
            <w:tcW w:w="995" w:type="dxa"/>
            <w:vMerge w:val="restart"/>
            <w:vAlign w:val="center"/>
          </w:tcPr>
          <w:p w14:paraId="29516776" w14:textId="77777777" w:rsidR="00B32433" w:rsidRPr="00A71D81" w:rsidRDefault="00B32433" w:rsidP="001E4B6F">
            <w:pPr>
              <w:jc w:val="center"/>
              <w:rPr>
                <w:rFonts w:ascii="GHEA Grapalat" w:hAnsi="GHEA Grapalat"/>
                <w:sz w:val="18"/>
              </w:rPr>
            </w:pPr>
            <w:r w:rsidRPr="00A71D81">
              <w:rPr>
                <w:rFonts w:ascii="GHEA Grapalat" w:hAnsi="GHEA Grapalat"/>
                <w:sz w:val="18"/>
              </w:rPr>
              <w:t>ընդհանուր գինը</w:t>
            </w:r>
            <w:r>
              <w:rPr>
                <w:rFonts w:ascii="GHEA Grapalat" w:hAnsi="GHEA Grapalat"/>
                <w:sz w:val="18"/>
              </w:rPr>
              <w:t xml:space="preserve">                    </w:t>
            </w:r>
            <w:r w:rsidRPr="00A71D81">
              <w:rPr>
                <w:rFonts w:ascii="GHEA Grapalat" w:hAnsi="GHEA Grapalat"/>
                <w:sz w:val="18"/>
              </w:rPr>
              <w:t>/ՀՀ դրամ</w:t>
            </w:r>
            <w:r>
              <w:rPr>
                <w:rFonts w:ascii="GHEA Grapalat" w:hAnsi="GHEA Grapalat"/>
                <w:sz w:val="18"/>
              </w:rPr>
              <w:t>/</w:t>
            </w:r>
          </w:p>
        </w:tc>
        <w:tc>
          <w:tcPr>
            <w:tcW w:w="1137" w:type="dxa"/>
            <w:vMerge w:val="restart"/>
            <w:vAlign w:val="center"/>
          </w:tcPr>
          <w:p w14:paraId="32FAE206" w14:textId="77777777" w:rsidR="00B32433" w:rsidRPr="00A71D81" w:rsidRDefault="00B32433" w:rsidP="001E4B6F">
            <w:pPr>
              <w:jc w:val="center"/>
              <w:rPr>
                <w:rFonts w:ascii="GHEA Grapalat" w:hAnsi="GHEA Grapalat"/>
                <w:sz w:val="18"/>
              </w:rPr>
            </w:pPr>
            <w:r w:rsidRPr="00A71D81">
              <w:rPr>
                <w:rFonts w:ascii="GHEA Grapalat" w:hAnsi="GHEA Grapalat"/>
                <w:sz w:val="18"/>
              </w:rPr>
              <w:t>ընդհանուր քանակը</w:t>
            </w:r>
          </w:p>
        </w:tc>
        <w:tc>
          <w:tcPr>
            <w:tcW w:w="3452" w:type="dxa"/>
            <w:gridSpan w:val="3"/>
            <w:vAlign w:val="center"/>
          </w:tcPr>
          <w:p w14:paraId="5DBDD6F2" w14:textId="77777777" w:rsidR="00B32433" w:rsidRPr="00A71D81" w:rsidRDefault="00B32433" w:rsidP="001E4B6F">
            <w:pPr>
              <w:jc w:val="center"/>
              <w:rPr>
                <w:rFonts w:ascii="GHEA Grapalat" w:hAnsi="GHEA Grapalat"/>
                <w:sz w:val="18"/>
              </w:rPr>
            </w:pPr>
            <w:r w:rsidRPr="00A71D81">
              <w:rPr>
                <w:rFonts w:ascii="GHEA Grapalat" w:hAnsi="GHEA Grapalat"/>
                <w:sz w:val="18"/>
              </w:rPr>
              <w:t>մատակարարման</w:t>
            </w:r>
          </w:p>
        </w:tc>
      </w:tr>
      <w:tr w:rsidR="00B32433" w:rsidRPr="00A71D81" w14:paraId="7695AB22" w14:textId="77777777" w:rsidTr="00871085">
        <w:trPr>
          <w:trHeight w:val="445"/>
          <w:jc w:val="center"/>
        </w:trPr>
        <w:tc>
          <w:tcPr>
            <w:tcW w:w="758" w:type="dxa"/>
            <w:vMerge/>
            <w:vAlign w:val="center"/>
          </w:tcPr>
          <w:p w14:paraId="334E7649" w14:textId="77777777" w:rsidR="00B32433" w:rsidRPr="00A71D81" w:rsidRDefault="00B32433" w:rsidP="001E4B6F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40" w:type="dxa"/>
            <w:vMerge/>
            <w:vAlign w:val="center"/>
          </w:tcPr>
          <w:p w14:paraId="641C8D62" w14:textId="77777777" w:rsidR="00B32433" w:rsidRPr="00A71D81" w:rsidRDefault="00B32433" w:rsidP="001E4B6F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843" w:type="dxa"/>
            <w:vMerge/>
            <w:vAlign w:val="center"/>
          </w:tcPr>
          <w:p w14:paraId="3668D1A7" w14:textId="77777777" w:rsidR="00B32433" w:rsidRPr="00A71D81" w:rsidRDefault="00B32433" w:rsidP="001E4B6F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09" w:type="dxa"/>
            <w:vMerge/>
            <w:vAlign w:val="center"/>
          </w:tcPr>
          <w:p w14:paraId="6E3FC078" w14:textId="77777777" w:rsidR="00B32433" w:rsidRPr="00A71D81" w:rsidRDefault="00B32433" w:rsidP="001E4B6F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709" w:type="dxa"/>
            <w:vMerge/>
            <w:vAlign w:val="center"/>
          </w:tcPr>
          <w:p w14:paraId="1EC79C67" w14:textId="77777777" w:rsidR="00B32433" w:rsidRPr="00A71D81" w:rsidRDefault="00B32433" w:rsidP="001E4B6F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685" w:type="dxa"/>
            <w:vMerge/>
            <w:vAlign w:val="center"/>
          </w:tcPr>
          <w:p w14:paraId="6AC7E8F7" w14:textId="77777777" w:rsidR="00B32433" w:rsidRPr="00A71D81" w:rsidRDefault="00B32433" w:rsidP="001E4B6F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12414BDC" w14:textId="77777777" w:rsidR="00B32433" w:rsidRPr="00A71D81" w:rsidRDefault="00B32433" w:rsidP="001E4B6F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5" w:type="dxa"/>
            <w:vMerge/>
            <w:vAlign w:val="center"/>
          </w:tcPr>
          <w:p w14:paraId="6E0801C6" w14:textId="77777777" w:rsidR="00B32433" w:rsidRPr="00A71D81" w:rsidRDefault="00B32433" w:rsidP="001E4B6F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37" w:type="dxa"/>
            <w:vMerge/>
            <w:vAlign w:val="center"/>
          </w:tcPr>
          <w:p w14:paraId="4438F460" w14:textId="77777777" w:rsidR="00B32433" w:rsidRPr="00A71D81" w:rsidRDefault="00B32433" w:rsidP="001E4B6F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3" w:type="dxa"/>
            <w:vAlign w:val="center"/>
          </w:tcPr>
          <w:p w14:paraId="5803F2FF" w14:textId="77777777" w:rsidR="00B32433" w:rsidRPr="00A71D81" w:rsidRDefault="00B32433" w:rsidP="001E4B6F">
            <w:pPr>
              <w:jc w:val="center"/>
              <w:rPr>
                <w:rFonts w:ascii="GHEA Grapalat" w:hAnsi="GHEA Grapalat"/>
                <w:sz w:val="18"/>
              </w:rPr>
            </w:pPr>
            <w:r w:rsidRPr="00A71D81">
              <w:rPr>
                <w:rFonts w:ascii="GHEA Grapalat" w:hAnsi="GHEA Grapalat"/>
                <w:sz w:val="18"/>
              </w:rPr>
              <w:t>հասցեն</w:t>
            </w:r>
          </w:p>
        </w:tc>
        <w:tc>
          <w:tcPr>
            <w:tcW w:w="992" w:type="dxa"/>
            <w:vAlign w:val="center"/>
          </w:tcPr>
          <w:p w14:paraId="2A8DFE99" w14:textId="77777777" w:rsidR="00B32433" w:rsidRPr="00A71D81" w:rsidRDefault="00B32433" w:rsidP="001E4B6F">
            <w:pPr>
              <w:jc w:val="center"/>
              <w:rPr>
                <w:rFonts w:ascii="GHEA Grapalat" w:hAnsi="GHEA Grapalat"/>
                <w:sz w:val="18"/>
              </w:rPr>
            </w:pPr>
            <w:r w:rsidRPr="00A71D81">
              <w:rPr>
                <w:rFonts w:ascii="GHEA Grapalat" w:hAnsi="GHEA Grapalat"/>
                <w:sz w:val="18"/>
              </w:rPr>
              <w:t>ենթակա քանակը</w:t>
            </w:r>
          </w:p>
        </w:tc>
        <w:tc>
          <w:tcPr>
            <w:tcW w:w="1187" w:type="dxa"/>
            <w:vAlign w:val="center"/>
          </w:tcPr>
          <w:p w14:paraId="246D04E2" w14:textId="77777777" w:rsidR="00B32433" w:rsidRPr="00A71D81" w:rsidRDefault="00B32433" w:rsidP="001E4B6F">
            <w:pPr>
              <w:jc w:val="center"/>
              <w:rPr>
                <w:rFonts w:ascii="GHEA Grapalat" w:hAnsi="GHEA Grapalat"/>
                <w:sz w:val="18"/>
              </w:rPr>
            </w:pPr>
            <w:r w:rsidRPr="00A71D81">
              <w:rPr>
                <w:rFonts w:ascii="GHEA Grapalat" w:hAnsi="GHEA Grapalat"/>
                <w:sz w:val="18"/>
              </w:rPr>
              <w:t>Ժամկետը***</w:t>
            </w:r>
          </w:p>
          <w:p w14:paraId="056108A7" w14:textId="77777777" w:rsidR="00B32433" w:rsidRPr="00A71D81" w:rsidRDefault="00B32433" w:rsidP="001E4B6F">
            <w:pPr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B32433" w:rsidRPr="00A71D81" w14:paraId="29F6D2F4" w14:textId="77777777" w:rsidTr="00871085">
        <w:trPr>
          <w:trHeight w:val="445"/>
          <w:jc w:val="center"/>
        </w:trPr>
        <w:tc>
          <w:tcPr>
            <w:tcW w:w="758" w:type="dxa"/>
          </w:tcPr>
          <w:p w14:paraId="66D32798" w14:textId="77777777" w:rsidR="00B32433" w:rsidRPr="00630FA0" w:rsidRDefault="00B32433" w:rsidP="00B32433">
            <w:pPr>
              <w:pStyle w:val="ListParagraph"/>
              <w:numPr>
                <w:ilvl w:val="0"/>
                <w:numId w:val="1"/>
              </w:numPr>
              <w:contextualSpacing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40" w:type="dxa"/>
          </w:tcPr>
          <w:p w14:paraId="4DA2CFF4" w14:textId="77777777" w:rsidR="00B32433" w:rsidRPr="00A71D81" w:rsidRDefault="00B32433" w:rsidP="001E4B6F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31512360</w:t>
            </w:r>
          </w:p>
        </w:tc>
        <w:tc>
          <w:tcPr>
            <w:tcW w:w="1843" w:type="dxa"/>
          </w:tcPr>
          <w:p w14:paraId="7A10A665" w14:textId="380D6703" w:rsidR="00B32433" w:rsidRPr="00B224B3" w:rsidRDefault="00B32433" w:rsidP="001E4B6F">
            <w:pPr>
              <w:jc w:val="center"/>
              <w:rPr>
                <w:rFonts w:ascii="GHEA Grapalat" w:hAnsi="GHEA Grapalat"/>
                <w:bCs/>
                <w:sz w:val="18"/>
              </w:rPr>
            </w:pPr>
            <w:r w:rsidRPr="00EF6673">
              <w:rPr>
                <w:rFonts w:ascii="GHEA Grapalat" w:hAnsi="GHEA Grapalat"/>
                <w:sz w:val="18"/>
                <w:szCs w:val="18"/>
              </w:rPr>
              <w:t>LED</w:t>
            </w:r>
            <w:r w:rsidRPr="00B224B3">
              <w:rPr>
                <w:rFonts w:ascii="GHEA Grapalat" w:hAnsi="GHEA Grapalat"/>
                <w:bCs/>
                <w:sz w:val="20"/>
                <w:szCs w:val="20"/>
              </w:rPr>
              <w:t xml:space="preserve"> լուսատու     </w:t>
            </w:r>
            <w:r w:rsidR="0024555E">
              <w:rPr>
                <w:rFonts w:ascii="GHEA Grapalat" w:hAnsi="GHEA Grapalat"/>
                <w:bCs/>
                <w:sz w:val="20"/>
                <w:szCs w:val="20"/>
              </w:rPr>
              <w:t>50-70</w:t>
            </w:r>
            <w:r w:rsidRPr="00B224B3">
              <w:rPr>
                <w:rFonts w:ascii="GHEA Grapalat" w:hAnsi="GHEA Grapalat"/>
                <w:bCs/>
                <w:sz w:val="20"/>
                <w:szCs w:val="20"/>
              </w:rPr>
              <w:t xml:space="preserve">  W</w:t>
            </w:r>
          </w:p>
        </w:tc>
        <w:tc>
          <w:tcPr>
            <w:tcW w:w="709" w:type="dxa"/>
          </w:tcPr>
          <w:p w14:paraId="6BCC59F7" w14:textId="77777777" w:rsidR="00B32433" w:rsidRPr="00A71D81" w:rsidRDefault="00B32433" w:rsidP="001E4B6F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709" w:type="dxa"/>
          </w:tcPr>
          <w:p w14:paraId="7EF3341A" w14:textId="77777777" w:rsidR="0009373D" w:rsidRPr="0009373D" w:rsidRDefault="0009373D" w:rsidP="0009373D">
            <w:pPr>
              <w:rPr>
                <w:rFonts w:ascii="Arial" w:hAnsi="Arial" w:cs="Arial"/>
                <w:b/>
                <w:bCs/>
                <w:color w:val="0A0A0A"/>
                <w:sz w:val="21"/>
                <w:szCs w:val="21"/>
              </w:rPr>
            </w:pPr>
            <w:r w:rsidRPr="0009373D">
              <w:rPr>
                <w:rFonts w:ascii="Arial" w:hAnsi="Arial" w:cs="Arial"/>
                <w:b/>
                <w:bCs/>
                <w:color w:val="0A0A0A"/>
                <w:sz w:val="21"/>
                <w:szCs w:val="21"/>
              </w:rPr>
              <w:t>Հզորություն</w:t>
            </w:r>
          </w:p>
          <w:p w14:paraId="5322D616" w14:textId="77777777" w:rsidR="0009373D" w:rsidRPr="0009373D" w:rsidRDefault="0009373D" w:rsidP="0009373D">
            <w:pPr>
              <w:tabs>
                <w:tab w:val="left" w:pos="2910"/>
              </w:tabs>
              <w:spacing w:after="160"/>
              <w:rPr>
                <w:rFonts w:ascii="Arial" w:hAnsi="Arial" w:cs="Arial"/>
                <w:b/>
                <w:bCs/>
                <w:color w:val="0A0A0A"/>
                <w:sz w:val="21"/>
                <w:szCs w:val="21"/>
              </w:rPr>
            </w:pPr>
            <w:r w:rsidRPr="0009373D">
              <w:rPr>
                <w:rFonts w:ascii="Arial" w:hAnsi="Arial" w:cs="Arial"/>
                <w:b/>
                <w:bCs/>
                <w:color w:val="0A0A0A"/>
                <w:sz w:val="21"/>
                <w:szCs w:val="21"/>
              </w:rPr>
              <w:t>50W - 70W</w:t>
            </w:r>
          </w:p>
          <w:p w14:paraId="7A7BE195" w14:textId="77777777" w:rsidR="0009373D" w:rsidRPr="0009373D" w:rsidRDefault="0009373D" w:rsidP="0009373D">
            <w:pPr>
              <w:tabs>
                <w:tab w:val="left" w:pos="2910"/>
              </w:tabs>
              <w:spacing w:after="160"/>
              <w:rPr>
                <w:rFonts w:ascii="Arial" w:hAnsi="Arial" w:cs="Arial"/>
                <w:color w:val="0A0A0A"/>
                <w:sz w:val="21"/>
                <w:szCs w:val="21"/>
              </w:rPr>
            </w:pPr>
            <w:r w:rsidRPr="0009373D">
              <w:rPr>
                <w:rFonts w:ascii="Arial" w:hAnsi="Arial" w:cs="Arial"/>
                <w:color w:val="0A0A0A"/>
                <w:sz w:val="21"/>
                <w:szCs w:val="21"/>
              </w:rPr>
              <w:t>Օպտիմալ է 4-7 մետր բարձրության սյուների համար</w:t>
            </w:r>
          </w:p>
          <w:p w14:paraId="7D89F7ED" w14:textId="77777777" w:rsidR="0009373D" w:rsidRPr="0009373D" w:rsidRDefault="0009373D" w:rsidP="0009373D">
            <w:pPr>
              <w:tabs>
                <w:tab w:val="left" w:pos="2910"/>
              </w:tabs>
              <w:spacing w:after="160"/>
              <w:rPr>
                <w:rFonts w:ascii="Arial" w:hAnsi="Arial" w:cs="Arial"/>
                <w:b/>
                <w:bCs/>
                <w:color w:val="0A0A0A"/>
                <w:sz w:val="21"/>
                <w:szCs w:val="21"/>
              </w:rPr>
            </w:pPr>
            <w:r w:rsidRPr="0009373D">
              <w:rPr>
                <w:rFonts w:ascii="Arial" w:hAnsi="Arial" w:cs="Arial"/>
                <w:b/>
                <w:bCs/>
                <w:color w:val="0A0A0A"/>
                <w:sz w:val="21"/>
                <w:szCs w:val="21"/>
              </w:rPr>
              <w:t>Լուսային հոսք</w:t>
            </w:r>
          </w:p>
          <w:p w14:paraId="30F94765" w14:textId="77777777" w:rsidR="0009373D" w:rsidRPr="0009373D" w:rsidRDefault="0009373D" w:rsidP="0009373D">
            <w:pPr>
              <w:tabs>
                <w:tab w:val="left" w:pos="2910"/>
              </w:tabs>
              <w:spacing w:after="160"/>
              <w:rPr>
                <w:rFonts w:ascii="Arial" w:hAnsi="Arial" w:cs="Arial"/>
                <w:b/>
                <w:bCs/>
                <w:color w:val="0A0A0A"/>
                <w:sz w:val="21"/>
                <w:szCs w:val="21"/>
              </w:rPr>
            </w:pPr>
            <w:r w:rsidRPr="0009373D">
              <w:rPr>
                <w:rFonts w:ascii="Arial" w:hAnsi="Arial" w:cs="Arial"/>
                <w:b/>
                <w:bCs/>
                <w:color w:val="0A0A0A"/>
                <w:sz w:val="21"/>
                <w:szCs w:val="21"/>
              </w:rPr>
              <w:t>120 - 140 Lm/W</w:t>
            </w:r>
          </w:p>
          <w:p w14:paraId="6634B0C0" w14:textId="77777777" w:rsidR="0009373D" w:rsidRPr="0009373D" w:rsidRDefault="0009373D" w:rsidP="0009373D">
            <w:pPr>
              <w:tabs>
                <w:tab w:val="left" w:pos="2910"/>
              </w:tabs>
              <w:spacing w:after="160"/>
              <w:rPr>
                <w:rFonts w:ascii="Arial" w:hAnsi="Arial" w:cs="Arial"/>
                <w:color w:val="0A0A0A"/>
                <w:sz w:val="21"/>
                <w:szCs w:val="21"/>
              </w:rPr>
            </w:pPr>
            <w:r w:rsidRPr="0009373D">
              <w:rPr>
                <w:rFonts w:ascii="Arial" w:hAnsi="Arial" w:cs="Arial"/>
                <w:color w:val="0A0A0A"/>
                <w:sz w:val="21"/>
                <w:szCs w:val="21"/>
              </w:rPr>
              <w:t>Ընդհանուր մոտ </w:t>
            </w:r>
            <w:r w:rsidRPr="0009373D">
              <w:rPr>
                <w:rFonts w:ascii="Arial" w:hAnsi="Arial" w:cs="Arial"/>
                <w:b/>
                <w:bCs/>
                <w:color w:val="0A0A0A"/>
                <w:sz w:val="21"/>
                <w:szCs w:val="21"/>
              </w:rPr>
              <w:t>6,000 - 9,800 Լյումեն</w:t>
            </w:r>
            <w:r w:rsidRPr="0009373D">
              <w:rPr>
                <w:rFonts w:ascii="Arial" w:hAnsi="Arial" w:cs="Arial"/>
                <w:color w:val="0A0A0A"/>
                <w:sz w:val="21"/>
                <w:szCs w:val="21"/>
              </w:rPr>
              <w:t xml:space="preserve">: Որքան բարձր է այս թիվը, </w:t>
            </w:r>
            <w:r w:rsidRPr="0009373D">
              <w:rPr>
                <w:rFonts w:ascii="Arial" w:hAnsi="Arial" w:cs="Arial"/>
                <w:color w:val="0A0A0A"/>
                <w:sz w:val="21"/>
                <w:szCs w:val="21"/>
              </w:rPr>
              <w:lastRenderedPageBreak/>
              <w:t>այնքան ավելի պայծառ է լույսը նույն հզորության դեպքում:</w:t>
            </w:r>
          </w:p>
          <w:p w14:paraId="0E6DA566" w14:textId="77777777" w:rsidR="0009373D" w:rsidRPr="0009373D" w:rsidRDefault="0009373D" w:rsidP="0009373D">
            <w:pPr>
              <w:tabs>
                <w:tab w:val="left" w:pos="2910"/>
              </w:tabs>
              <w:spacing w:after="160"/>
              <w:rPr>
                <w:rFonts w:ascii="Arial" w:hAnsi="Arial" w:cs="Arial"/>
                <w:b/>
                <w:bCs/>
                <w:color w:val="0A0A0A"/>
                <w:sz w:val="21"/>
                <w:szCs w:val="21"/>
              </w:rPr>
            </w:pPr>
            <w:r w:rsidRPr="0009373D">
              <w:rPr>
                <w:rFonts w:ascii="Arial" w:hAnsi="Arial" w:cs="Arial"/>
                <w:b/>
                <w:bCs/>
                <w:color w:val="0A0A0A"/>
                <w:sz w:val="21"/>
                <w:szCs w:val="21"/>
              </w:rPr>
              <w:t>Գունային ջերմաստիճան</w:t>
            </w:r>
          </w:p>
          <w:p w14:paraId="1F6EDFE5" w14:textId="77777777" w:rsidR="0009373D" w:rsidRPr="0009373D" w:rsidRDefault="0009373D" w:rsidP="0009373D">
            <w:pPr>
              <w:tabs>
                <w:tab w:val="left" w:pos="2910"/>
              </w:tabs>
              <w:spacing w:after="160"/>
              <w:rPr>
                <w:rFonts w:ascii="Arial" w:hAnsi="Arial" w:cs="Arial"/>
                <w:b/>
                <w:bCs/>
                <w:color w:val="0A0A0A"/>
                <w:sz w:val="21"/>
                <w:szCs w:val="21"/>
              </w:rPr>
            </w:pPr>
            <w:r w:rsidRPr="0009373D">
              <w:rPr>
                <w:rFonts w:ascii="Arial" w:hAnsi="Arial" w:cs="Arial"/>
                <w:b/>
                <w:bCs/>
                <w:color w:val="0A0A0A"/>
                <w:sz w:val="21"/>
                <w:szCs w:val="21"/>
              </w:rPr>
              <w:t>5000K - 6000K</w:t>
            </w:r>
          </w:p>
          <w:p w14:paraId="7B90239D" w14:textId="77777777" w:rsidR="0009373D" w:rsidRPr="0009373D" w:rsidRDefault="0009373D" w:rsidP="0009373D">
            <w:pPr>
              <w:tabs>
                <w:tab w:val="left" w:pos="2910"/>
              </w:tabs>
              <w:spacing w:after="160"/>
              <w:rPr>
                <w:rFonts w:ascii="Arial" w:hAnsi="Arial" w:cs="Arial"/>
                <w:color w:val="0A0A0A"/>
                <w:sz w:val="21"/>
                <w:szCs w:val="21"/>
              </w:rPr>
            </w:pPr>
            <w:r w:rsidRPr="0009373D">
              <w:rPr>
                <w:rFonts w:ascii="Arial" w:hAnsi="Arial" w:cs="Arial"/>
                <w:color w:val="0A0A0A"/>
                <w:sz w:val="21"/>
                <w:szCs w:val="21"/>
              </w:rPr>
              <w:t>Սառը սպիտակ լույս (օրվա լույս), որն ապահովում է լավագույն տեսանելիությունը գիշերը:</w:t>
            </w:r>
          </w:p>
          <w:p w14:paraId="63B32C8D" w14:textId="77777777" w:rsidR="0009373D" w:rsidRPr="0009373D" w:rsidRDefault="0009373D" w:rsidP="0009373D">
            <w:pPr>
              <w:tabs>
                <w:tab w:val="left" w:pos="2910"/>
              </w:tabs>
              <w:spacing w:after="160"/>
              <w:rPr>
                <w:rFonts w:ascii="Arial" w:hAnsi="Arial" w:cs="Arial"/>
                <w:b/>
                <w:bCs/>
                <w:color w:val="0A0A0A"/>
                <w:sz w:val="21"/>
                <w:szCs w:val="21"/>
              </w:rPr>
            </w:pPr>
            <w:r w:rsidRPr="0009373D">
              <w:rPr>
                <w:rFonts w:ascii="Arial" w:hAnsi="Arial" w:cs="Arial"/>
                <w:b/>
                <w:bCs/>
                <w:color w:val="0A0A0A"/>
                <w:sz w:val="21"/>
                <w:szCs w:val="21"/>
              </w:rPr>
              <w:t>Պաշտպանվածության դաս</w:t>
            </w:r>
          </w:p>
          <w:p w14:paraId="6BC11A6D" w14:textId="77777777" w:rsidR="0009373D" w:rsidRPr="0009373D" w:rsidRDefault="0009373D" w:rsidP="0009373D">
            <w:pPr>
              <w:tabs>
                <w:tab w:val="left" w:pos="2910"/>
              </w:tabs>
              <w:spacing w:after="160"/>
              <w:rPr>
                <w:rFonts w:ascii="Arial" w:hAnsi="Arial" w:cs="Arial"/>
                <w:b/>
                <w:bCs/>
                <w:color w:val="0A0A0A"/>
                <w:sz w:val="21"/>
                <w:szCs w:val="21"/>
              </w:rPr>
            </w:pPr>
            <w:r w:rsidRPr="0009373D">
              <w:rPr>
                <w:rFonts w:ascii="Arial" w:hAnsi="Arial" w:cs="Arial"/>
                <w:b/>
                <w:bCs/>
                <w:color w:val="0A0A0A"/>
                <w:sz w:val="21"/>
                <w:szCs w:val="21"/>
              </w:rPr>
              <w:t>IP65 / IP66</w:t>
            </w:r>
          </w:p>
          <w:p w14:paraId="6A1FB571" w14:textId="77777777" w:rsidR="0009373D" w:rsidRPr="0009373D" w:rsidRDefault="0009373D" w:rsidP="0009373D">
            <w:pPr>
              <w:tabs>
                <w:tab w:val="left" w:pos="2910"/>
              </w:tabs>
              <w:spacing w:after="160"/>
              <w:rPr>
                <w:rFonts w:ascii="Arial" w:hAnsi="Arial" w:cs="Arial"/>
                <w:color w:val="0A0A0A"/>
                <w:sz w:val="21"/>
                <w:szCs w:val="21"/>
              </w:rPr>
            </w:pPr>
            <w:r w:rsidRPr="0009373D">
              <w:rPr>
                <w:rFonts w:ascii="Arial" w:hAnsi="Arial" w:cs="Arial"/>
                <w:color w:val="0A0A0A"/>
                <w:sz w:val="21"/>
                <w:szCs w:val="21"/>
              </w:rPr>
              <w:t>Լիակատար պաշտպանություն անձրևից, ձյունից և փոշուց:</w:t>
            </w:r>
          </w:p>
          <w:p w14:paraId="5D8094FA" w14:textId="77777777" w:rsidR="0009373D" w:rsidRPr="0009373D" w:rsidRDefault="0009373D" w:rsidP="0009373D">
            <w:pPr>
              <w:tabs>
                <w:tab w:val="left" w:pos="2910"/>
              </w:tabs>
              <w:spacing w:after="160"/>
              <w:rPr>
                <w:rFonts w:ascii="Arial" w:hAnsi="Arial" w:cs="Arial"/>
                <w:b/>
                <w:bCs/>
                <w:color w:val="0A0A0A"/>
                <w:sz w:val="21"/>
                <w:szCs w:val="21"/>
              </w:rPr>
            </w:pPr>
            <w:r w:rsidRPr="0009373D">
              <w:rPr>
                <w:rFonts w:ascii="Arial" w:hAnsi="Arial" w:cs="Arial"/>
                <w:b/>
                <w:bCs/>
                <w:color w:val="0A0A0A"/>
                <w:sz w:val="21"/>
                <w:szCs w:val="21"/>
              </w:rPr>
              <w:t>Լուսադիոդների տեսակ</w:t>
            </w:r>
          </w:p>
          <w:p w14:paraId="28E02E5D" w14:textId="77777777" w:rsidR="0009373D" w:rsidRPr="0009373D" w:rsidRDefault="0009373D" w:rsidP="0009373D">
            <w:pPr>
              <w:tabs>
                <w:tab w:val="left" w:pos="2910"/>
              </w:tabs>
              <w:spacing w:after="160"/>
              <w:rPr>
                <w:rFonts w:ascii="Arial" w:hAnsi="Arial" w:cs="Arial"/>
                <w:b/>
                <w:bCs/>
                <w:color w:val="0A0A0A"/>
                <w:sz w:val="21"/>
                <w:szCs w:val="21"/>
              </w:rPr>
            </w:pPr>
            <w:r w:rsidRPr="0009373D">
              <w:rPr>
                <w:rFonts w:ascii="Arial" w:hAnsi="Arial" w:cs="Arial"/>
                <w:b/>
                <w:bCs/>
                <w:color w:val="0A0A0A"/>
                <w:sz w:val="21"/>
                <w:szCs w:val="21"/>
              </w:rPr>
              <w:t>SMD 3030 կամ 2835</w:t>
            </w:r>
          </w:p>
          <w:p w14:paraId="3B5F5CB5" w14:textId="77777777" w:rsidR="0009373D" w:rsidRPr="0009373D" w:rsidRDefault="0009373D" w:rsidP="0009373D">
            <w:pPr>
              <w:tabs>
                <w:tab w:val="left" w:pos="2910"/>
              </w:tabs>
              <w:spacing w:after="160"/>
              <w:rPr>
                <w:rFonts w:ascii="Arial" w:hAnsi="Arial" w:cs="Arial"/>
                <w:color w:val="0A0A0A"/>
                <w:sz w:val="21"/>
                <w:szCs w:val="21"/>
              </w:rPr>
            </w:pPr>
            <w:r w:rsidRPr="0009373D">
              <w:rPr>
                <w:rFonts w:ascii="Arial" w:hAnsi="Arial" w:cs="Arial"/>
                <w:color w:val="0A0A0A"/>
                <w:sz w:val="21"/>
                <w:szCs w:val="21"/>
              </w:rPr>
              <w:t>Ապահովում են լույսի հավասարաչափ բաշխում և լավ ջերմահեռացում</w:t>
            </w:r>
          </w:p>
          <w:p w14:paraId="54746B10" w14:textId="77777777" w:rsidR="0009373D" w:rsidRPr="0009373D" w:rsidRDefault="0009373D" w:rsidP="0009373D">
            <w:pPr>
              <w:tabs>
                <w:tab w:val="left" w:pos="2910"/>
              </w:tabs>
              <w:spacing w:after="160"/>
              <w:rPr>
                <w:rFonts w:ascii="Arial" w:hAnsi="Arial" w:cs="Arial"/>
                <w:b/>
                <w:bCs/>
                <w:color w:val="0A0A0A"/>
                <w:sz w:val="21"/>
                <w:szCs w:val="21"/>
              </w:rPr>
            </w:pPr>
            <w:r w:rsidRPr="0009373D">
              <w:rPr>
                <w:rFonts w:ascii="Arial" w:hAnsi="Arial" w:cs="Arial"/>
                <w:b/>
                <w:bCs/>
                <w:color w:val="0A0A0A"/>
                <w:sz w:val="21"/>
                <w:szCs w:val="21"/>
              </w:rPr>
              <w:t>Լուսավորման անկյուն</w:t>
            </w:r>
          </w:p>
          <w:p w14:paraId="113C2074" w14:textId="77777777" w:rsidR="0009373D" w:rsidRPr="0009373D" w:rsidRDefault="0009373D" w:rsidP="0009373D">
            <w:pPr>
              <w:tabs>
                <w:tab w:val="left" w:pos="2910"/>
              </w:tabs>
              <w:spacing w:after="160"/>
              <w:rPr>
                <w:rFonts w:ascii="Arial" w:hAnsi="Arial" w:cs="Arial"/>
                <w:b/>
                <w:bCs/>
                <w:color w:val="0A0A0A"/>
                <w:sz w:val="21"/>
                <w:szCs w:val="21"/>
              </w:rPr>
            </w:pPr>
            <w:r w:rsidRPr="0009373D">
              <w:rPr>
                <w:rFonts w:ascii="Arial" w:hAnsi="Arial" w:cs="Arial"/>
                <w:b/>
                <w:bCs/>
                <w:color w:val="0A0A0A"/>
                <w:sz w:val="21"/>
                <w:szCs w:val="21"/>
              </w:rPr>
              <w:t>120° x 60° (Լինզայավորված)</w:t>
            </w:r>
          </w:p>
          <w:tbl>
            <w:tblPr>
              <w:tblW w:w="9780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780"/>
            </w:tblGrid>
            <w:tr w:rsidR="0009373D" w:rsidRPr="0009373D" w14:paraId="7E9F3F5C" w14:textId="77777777" w:rsidTr="002F37EA">
              <w:tc>
                <w:tcPr>
                  <w:tcW w:w="9780" w:type="dxa"/>
                  <w:tcBorders>
                    <w:bottom w:val="single" w:sz="6" w:space="0" w:color="DCDFE5"/>
                  </w:tcBorders>
                  <w:shd w:val="clear" w:color="auto" w:fill="FFFFFF"/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  <w:hideMark/>
                </w:tcPr>
                <w:p w14:paraId="4AB5BB3C" w14:textId="77777777" w:rsidR="0009373D" w:rsidRPr="0009373D" w:rsidRDefault="0009373D" w:rsidP="0009373D">
                  <w:pPr>
                    <w:rPr>
                      <w:rFonts w:ascii="Arial" w:hAnsi="Arial" w:cs="Arial"/>
                      <w:color w:val="0A0A0A"/>
                      <w:sz w:val="21"/>
                      <w:szCs w:val="21"/>
                    </w:rPr>
                  </w:pPr>
                  <w:r w:rsidRPr="0009373D">
                    <w:rPr>
                      <w:rFonts w:ascii="Arial" w:hAnsi="Arial" w:cs="Arial"/>
                      <w:color w:val="0A0A0A"/>
                      <w:sz w:val="21"/>
                      <w:szCs w:val="21"/>
                    </w:rPr>
                    <w:t>Հատուկ օպտիկական լինզաները լույսը տարածում են ոչ թե շրջանաձև, այլ երկայնակի՝ հենց ճանապարհի երկայնքով:</w:t>
                  </w:r>
                </w:p>
                <w:p w14:paraId="38DCD65F" w14:textId="77777777" w:rsidR="0009373D" w:rsidRPr="0009373D" w:rsidRDefault="0009373D" w:rsidP="0009373D">
                  <w:pPr>
                    <w:rPr>
                      <w:rFonts w:ascii="Arial" w:hAnsi="Arial" w:cs="Arial"/>
                      <w:b/>
                      <w:bCs/>
                      <w:color w:val="0A0A0A"/>
                      <w:sz w:val="21"/>
                      <w:szCs w:val="21"/>
                    </w:rPr>
                  </w:pPr>
                  <w:r w:rsidRPr="0009373D">
                    <w:rPr>
                      <w:rFonts w:ascii="Arial" w:hAnsi="Arial" w:cs="Arial"/>
                      <w:b/>
                      <w:bCs/>
                      <w:color w:val="0A0A0A"/>
                      <w:sz w:val="21"/>
                      <w:szCs w:val="21"/>
                    </w:rPr>
                    <w:t>Աշխատանքային լարում</w:t>
                  </w:r>
                </w:p>
                <w:p w14:paraId="0B18D1BB" w14:textId="77777777" w:rsidR="0009373D" w:rsidRPr="0009373D" w:rsidRDefault="0009373D" w:rsidP="0009373D">
                  <w:pPr>
                    <w:rPr>
                      <w:rFonts w:ascii="Arial" w:hAnsi="Arial" w:cs="Arial"/>
                      <w:b/>
                      <w:bCs/>
                      <w:color w:val="0A0A0A"/>
                      <w:sz w:val="21"/>
                      <w:szCs w:val="21"/>
                    </w:rPr>
                  </w:pPr>
                  <w:r w:rsidRPr="0009373D">
                    <w:rPr>
                      <w:rFonts w:ascii="Arial" w:hAnsi="Arial" w:cs="Arial"/>
                      <w:b/>
                      <w:bCs/>
                      <w:color w:val="0A0A0A"/>
                      <w:sz w:val="21"/>
                      <w:szCs w:val="21"/>
                    </w:rPr>
                    <w:t>AC 85V - 265V</w:t>
                  </w:r>
                </w:p>
                <w:p w14:paraId="5232B6E5" w14:textId="77777777" w:rsidR="0009373D" w:rsidRPr="0009373D" w:rsidRDefault="0009373D" w:rsidP="0009373D">
                  <w:pPr>
                    <w:rPr>
                      <w:rFonts w:ascii="Arial" w:hAnsi="Arial" w:cs="Arial"/>
                      <w:color w:val="0A0A0A"/>
                      <w:sz w:val="21"/>
                      <w:szCs w:val="21"/>
                    </w:rPr>
                  </w:pPr>
                  <w:r w:rsidRPr="0009373D">
                    <w:rPr>
                      <w:rFonts w:ascii="Arial" w:hAnsi="Arial" w:cs="Arial"/>
                      <w:color w:val="0A0A0A"/>
                      <w:sz w:val="21"/>
                      <w:szCs w:val="21"/>
                    </w:rPr>
                    <w:t>Կարևոր է Հայաստանի համար, քանի որ լարման տատանումների դեպքում լույսը չի թարթի կամ վառվի:</w:t>
                  </w:r>
                </w:p>
              </w:tc>
            </w:tr>
          </w:tbl>
          <w:p w14:paraId="3E4EBA43" w14:textId="77777777" w:rsidR="0009373D" w:rsidRPr="0009373D" w:rsidRDefault="0009373D" w:rsidP="0009373D">
            <w:pPr>
              <w:tabs>
                <w:tab w:val="left" w:pos="2910"/>
              </w:tabs>
              <w:spacing w:after="160"/>
              <w:rPr>
                <w:rFonts w:ascii="Arial" w:hAnsi="Arial" w:cs="Arial"/>
                <w:b/>
                <w:bCs/>
                <w:color w:val="0A0A0A"/>
                <w:sz w:val="21"/>
                <w:szCs w:val="21"/>
              </w:rPr>
            </w:pPr>
            <w:r w:rsidRPr="0009373D">
              <w:rPr>
                <w:rFonts w:ascii="Arial" w:hAnsi="Arial" w:cs="Arial"/>
                <w:b/>
                <w:bCs/>
                <w:color w:val="0A0A0A"/>
                <w:sz w:val="21"/>
                <w:szCs w:val="21"/>
              </w:rPr>
              <w:t>Իրանի նյութ</w:t>
            </w:r>
          </w:p>
          <w:p w14:paraId="6D4C7055" w14:textId="77777777" w:rsidR="0009373D" w:rsidRPr="0009373D" w:rsidRDefault="0009373D" w:rsidP="0009373D">
            <w:pPr>
              <w:tabs>
                <w:tab w:val="left" w:pos="2910"/>
              </w:tabs>
              <w:spacing w:after="160"/>
              <w:rPr>
                <w:rFonts w:ascii="Arial" w:hAnsi="Arial" w:cs="Arial"/>
                <w:b/>
                <w:bCs/>
                <w:color w:val="0A0A0A"/>
                <w:sz w:val="21"/>
                <w:szCs w:val="21"/>
              </w:rPr>
            </w:pPr>
            <w:r w:rsidRPr="0009373D">
              <w:rPr>
                <w:rFonts w:ascii="Arial" w:hAnsi="Arial" w:cs="Arial"/>
                <w:b/>
                <w:bCs/>
                <w:color w:val="0A0A0A"/>
                <w:sz w:val="21"/>
                <w:szCs w:val="21"/>
              </w:rPr>
              <w:t>Ձուլածո ալյումին</w:t>
            </w:r>
          </w:p>
          <w:p w14:paraId="12FB0986" w14:textId="77777777" w:rsidR="0009373D" w:rsidRPr="0009373D" w:rsidRDefault="0009373D" w:rsidP="0009373D">
            <w:pPr>
              <w:tabs>
                <w:tab w:val="left" w:pos="2910"/>
              </w:tabs>
              <w:spacing w:after="160"/>
              <w:rPr>
                <w:rFonts w:ascii="Arial" w:hAnsi="Arial" w:cs="Arial"/>
                <w:b/>
                <w:bCs/>
                <w:color w:val="0A0A0A"/>
                <w:sz w:val="21"/>
                <w:szCs w:val="21"/>
              </w:rPr>
            </w:pPr>
            <w:r w:rsidRPr="0009373D">
              <w:rPr>
                <w:rFonts w:ascii="Arial" w:hAnsi="Arial" w:cs="Arial"/>
                <w:b/>
                <w:bCs/>
                <w:color w:val="0A0A0A"/>
                <w:sz w:val="21"/>
                <w:szCs w:val="21"/>
              </w:rPr>
              <w:t>Աշխատանքային ժամաքանակ</w:t>
            </w:r>
          </w:p>
          <w:p w14:paraId="43A90AAF" w14:textId="77777777" w:rsidR="0009373D" w:rsidRPr="0009373D" w:rsidRDefault="0009373D" w:rsidP="0009373D">
            <w:pPr>
              <w:tabs>
                <w:tab w:val="left" w:pos="2910"/>
              </w:tabs>
              <w:spacing w:after="160"/>
              <w:rPr>
                <w:rFonts w:ascii="Arial" w:hAnsi="Arial" w:cs="Arial"/>
                <w:color w:val="0A0A0A"/>
                <w:sz w:val="21"/>
                <w:szCs w:val="21"/>
              </w:rPr>
            </w:pPr>
          </w:p>
          <w:p w14:paraId="470BAD79" w14:textId="77777777" w:rsidR="0009373D" w:rsidRPr="0009373D" w:rsidRDefault="0009373D" w:rsidP="0009373D">
            <w:pPr>
              <w:tabs>
                <w:tab w:val="left" w:pos="2910"/>
              </w:tabs>
              <w:spacing w:after="160"/>
              <w:rPr>
                <w:rFonts w:ascii="Arial" w:hAnsi="Arial" w:cs="Arial"/>
                <w:b/>
                <w:bCs/>
                <w:color w:val="0A0A0A"/>
                <w:sz w:val="21"/>
                <w:szCs w:val="21"/>
              </w:rPr>
            </w:pPr>
            <w:r w:rsidRPr="0009373D">
              <w:rPr>
                <w:rFonts w:ascii="Arial" w:hAnsi="Arial" w:cs="Arial"/>
                <w:b/>
                <w:bCs/>
                <w:color w:val="0A0A0A"/>
                <w:sz w:val="21"/>
                <w:szCs w:val="21"/>
              </w:rPr>
              <w:t>30,000 - 50,000 ժամ</w:t>
            </w:r>
          </w:p>
          <w:p w14:paraId="260AC2E4" w14:textId="77777777" w:rsidR="0009373D" w:rsidRPr="0009373D" w:rsidRDefault="0009373D" w:rsidP="0009373D">
            <w:pPr>
              <w:tabs>
                <w:tab w:val="left" w:pos="2910"/>
              </w:tabs>
              <w:spacing w:after="160"/>
              <w:rPr>
                <w:rFonts w:ascii="Arial" w:hAnsi="Arial" w:cs="Arial"/>
                <w:b/>
                <w:bCs/>
                <w:color w:val="0A0A0A"/>
                <w:sz w:val="21"/>
                <w:szCs w:val="21"/>
              </w:rPr>
            </w:pPr>
            <w:r w:rsidRPr="0009373D">
              <w:rPr>
                <w:rFonts w:ascii="Arial" w:hAnsi="Arial" w:cs="Arial"/>
                <w:color w:val="0A0A0A"/>
                <w:sz w:val="21"/>
                <w:szCs w:val="21"/>
              </w:rPr>
              <w:t>Միջինում 7-10 տարի աշխատանք՝ օրական 12 ժամ միացված լինելու դեպքում</w:t>
            </w:r>
          </w:p>
          <w:p w14:paraId="676578CB" w14:textId="500A7211" w:rsidR="00B32433" w:rsidRPr="0009373D" w:rsidRDefault="00B32433" w:rsidP="0009373D">
            <w:pPr>
              <w:framePr w:hSpace="180" w:wrap="around" w:vAnchor="text" w:hAnchor="page" w:x="1006" w:y="363"/>
              <w:suppressOverlap/>
              <w:rPr>
                <w:rFonts w:ascii="GHEA Grapalat" w:hAnsi="GHEA Grapalat" w:cs="Sylfaen"/>
                <w:sz w:val="16"/>
                <w:szCs w:val="16"/>
              </w:rPr>
            </w:pPr>
            <w:r w:rsidRPr="000A7B1E">
              <w:rPr>
                <w:rFonts w:ascii="GHEA Grapalat" w:hAnsi="GHEA Grapalat"/>
                <w:noProof/>
                <w:sz w:val="18"/>
              </w:rPr>
              <w:drawing>
                <wp:anchor distT="0" distB="0" distL="114300" distR="114300" simplePos="0" relativeHeight="251659264" behindDoc="1" locked="0" layoutInCell="1" allowOverlap="1" wp14:anchorId="513603AD" wp14:editId="2037E389">
                  <wp:simplePos x="0" y="0"/>
                  <wp:positionH relativeFrom="column">
                    <wp:posOffset>208915</wp:posOffset>
                  </wp:positionH>
                  <wp:positionV relativeFrom="paragraph">
                    <wp:posOffset>-3810</wp:posOffset>
                  </wp:positionV>
                  <wp:extent cx="1809750" cy="3114675"/>
                  <wp:effectExtent l="19050" t="0" r="0" b="0"/>
                  <wp:wrapTight wrapText="bothSides">
                    <wp:wrapPolygon edited="0">
                      <wp:start x="-227" y="0"/>
                      <wp:lineTo x="-227" y="21534"/>
                      <wp:lineTo x="21600" y="21534"/>
                      <wp:lineTo x="21600" y="0"/>
                      <wp:lineTo x="-227" y="0"/>
                    </wp:wrapPolygon>
                  </wp:wrapTight>
                  <wp:docPr id="5" name="Рисунок 2" descr="C:\Users\ADMIN\Desktop\112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112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3114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3AD7FF01" w14:textId="77777777" w:rsidR="00B32433" w:rsidRPr="00A71D81" w:rsidRDefault="00B32433" w:rsidP="001E4B6F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685" w:type="dxa"/>
          </w:tcPr>
          <w:p w14:paraId="0B5E9B7D" w14:textId="77777777" w:rsidR="00B32433" w:rsidRPr="00A71D81" w:rsidRDefault="00B32433" w:rsidP="001E4B6F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lastRenderedPageBreak/>
              <w:t>հատ</w:t>
            </w:r>
          </w:p>
        </w:tc>
        <w:tc>
          <w:tcPr>
            <w:tcW w:w="1131" w:type="dxa"/>
          </w:tcPr>
          <w:p w14:paraId="44FFD972" w14:textId="77777777" w:rsidR="00B32433" w:rsidRDefault="00672689" w:rsidP="001E4B6F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775</w:t>
            </w:r>
            <w:r w:rsidR="00871085">
              <w:rPr>
                <w:rFonts w:ascii="GHEA Grapalat" w:hAnsi="GHEA Grapalat"/>
                <w:sz w:val="18"/>
              </w:rPr>
              <w:t xml:space="preserve">0 </w:t>
            </w:r>
          </w:p>
          <w:p w14:paraId="0C052558" w14:textId="56ADB399" w:rsidR="00672689" w:rsidRPr="00672689" w:rsidRDefault="00672689" w:rsidP="001E4B6F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  <w:lang w:val="ru-RU"/>
              </w:rPr>
              <w:t>(</w:t>
            </w:r>
            <w:r>
              <w:rPr>
                <w:rFonts w:ascii="GHEA Grapalat" w:hAnsi="GHEA Grapalat"/>
                <w:sz w:val="18"/>
              </w:rPr>
              <w:t>առանց</w:t>
            </w:r>
          </w:p>
          <w:p w14:paraId="477FC0E2" w14:textId="5521C064" w:rsidR="00672689" w:rsidRPr="00672689" w:rsidRDefault="00672689" w:rsidP="001E4B6F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</w:rPr>
              <w:t xml:space="preserve">10% </w:t>
            </w:r>
            <w:r>
              <w:rPr>
                <w:rFonts w:ascii="GHEA Grapalat" w:hAnsi="GHEA Grapalat"/>
                <w:sz w:val="18"/>
                <w:lang w:val="hy-AM"/>
              </w:rPr>
              <w:t>հարկ</w:t>
            </w:r>
            <w:r>
              <w:rPr>
                <w:rFonts w:ascii="GHEA Grapalat" w:hAnsi="GHEA Grapalat"/>
                <w:sz w:val="18"/>
              </w:rPr>
              <w:t>ի</w:t>
            </w:r>
            <w:r>
              <w:rPr>
                <w:rFonts w:ascii="GHEA Grapalat" w:hAnsi="GHEA Grapalat"/>
                <w:sz w:val="18"/>
                <w:lang w:val="hy-AM"/>
              </w:rPr>
              <w:t>)</w:t>
            </w:r>
            <w:bookmarkStart w:id="0" w:name="_GoBack"/>
            <w:bookmarkEnd w:id="0"/>
          </w:p>
        </w:tc>
        <w:tc>
          <w:tcPr>
            <w:tcW w:w="995" w:type="dxa"/>
          </w:tcPr>
          <w:p w14:paraId="0B1779F8" w14:textId="06FE4124" w:rsidR="00B32433" w:rsidRPr="00A71D81" w:rsidRDefault="0042406A" w:rsidP="001E4B6F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3</w:t>
            </w:r>
            <w:r w:rsidR="0024555E">
              <w:rPr>
                <w:rFonts w:ascii="GHEA Grapalat" w:hAnsi="GHEA Grapalat"/>
                <w:sz w:val="18"/>
              </w:rPr>
              <w:t> </w:t>
            </w:r>
            <w:r w:rsidR="00672689">
              <w:rPr>
                <w:rFonts w:ascii="GHEA Grapalat" w:hAnsi="GHEA Grapalat"/>
                <w:sz w:val="18"/>
                <w:lang w:val="hy-AM"/>
              </w:rPr>
              <w:t>1</w:t>
            </w:r>
            <w:r w:rsidR="0024555E">
              <w:rPr>
                <w:rFonts w:ascii="GHEA Grapalat" w:hAnsi="GHEA Grapalat"/>
                <w:sz w:val="18"/>
              </w:rPr>
              <w:t>00 000</w:t>
            </w:r>
          </w:p>
        </w:tc>
        <w:tc>
          <w:tcPr>
            <w:tcW w:w="1137" w:type="dxa"/>
          </w:tcPr>
          <w:p w14:paraId="1EAEC6BC" w14:textId="5250E992" w:rsidR="00B32433" w:rsidRPr="00A71D81" w:rsidRDefault="0024555E" w:rsidP="001E4B6F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4</w:t>
            </w:r>
            <w:r w:rsidR="00B32433">
              <w:rPr>
                <w:rFonts w:ascii="GHEA Grapalat" w:hAnsi="GHEA Grapalat"/>
                <w:sz w:val="18"/>
              </w:rPr>
              <w:t>00</w:t>
            </w:r>
          </w:p>
        </w:tc>
        <w:tc>
          <w:tcPr>
            <w:tcW w:w="1273" w:type="dxa"/>
          </w:tcPr>
          <w:p w14:paraId="320AD125" w14:textId="77777777" w:rsidR="00B32433" w:rsidRPr="00EF6673" w:rsidRDefault="00B32433" w:rsidP="001E4B6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F6673">
              <w:rPr>
                <w:rFonts w:ascii="GHEA Grapalat" w:hAnsi="GHEA Grapalat"/>
                <w:sz w:val="18"/>
                <w:szCs w:val="18"/>
              </w:rPr>
              <w:t>ՀՀ Արմավիրի մարզ</w:t>
            </w:r>
          </w:p>
          <w:p w14:paraId="640650C8" w14:textId="77777777" w:rsidR="00B32433" w:rsidRPr="00A71D81" w:rsidRDefault="00B32433" w:rsidP="001E4B6F">
            <w:pPr>
              <w:jc w:val="center"/>
              <w:rPr>
                <w:rFonts w:ascii="GHEA Grapalat" w:hAnsi="GHEA Grapalat"/>
                <w:sz w:val="18"/>
              </w:rPr>
            </w:pPr>
            <w:r w:rsidRPr="00EF6673">
              <w:rPr>
                <w:rFonts w:ascii="GHEA Grapalat" w:hAnsi="GHEA Grapalat"/>
                <w:sz w:val="18"/>
                <w:szCs w:val="18"/>
              </w:rPr>
              <w:t>Բաղրամյան գյուղ, Բաղրամյան փողոց 2/3</w:t>
            </w:r>
          </w:p>
        </w:tc>
        <w:tc>
          <w:tcPr>
            <w:tcW w:w="992" w:type="dxa"/>
          </w:tcPr>
          <w:p w14:paraId="6155E86A" w14:textId="554728A4" w:rsidR="00B32433" w:rsidRPr="00A71D81" w:rsidRDefault="0024555E" w:rsidP="001E4B6F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4</w:t>
            </w:r>
            <w:r w:rsidR="00B32433">
              <w:rPr>
                <w:rFonts w:ascii="GHEA Grapalat" w:hAnsi="GHEA Grapalat"/>
                <w:sz w:val="18"/>
              </w:rPr>
              <w:t>00</w:t>
            </w:r>
          </w:p>
        </w:tc>
        <w:tc>
          <w:tcPr>
            <w:tcW w:w="1187" w:type="dxa"/>
          </w:tcPr>
          <w:p w14:paraId="37C20998" w14:textId="7661AFBB" w:rsidR="00B32433" w:rsidRPr="00A71D81" w:rsidRDefault="00B32433" w:rsidP="001E4B6F">
            <w:pPr>
              <w:jc w:val="center"/>
              <w:rPr>
                <w:rFonts w:ascii="GHEA Grapalat" w:hAnsi="GHEA Grapalat"/>
                <w:sz w:val="18"/>
              </w:rPr>
            </w:pPr>
            <w:r w:rsidRPr="00EF6673">
              <w:rPr>
                <w:rFonts w:ascii="GHEA Grapalat" w:hAnsi="GHEA Grapalat"/>
                <w:sz w:val="18"/>
                <w:szCs w:val="18"/>
              </w:rPr>
              <w:t>Պայմանա</w:t>
            </w:r>
            <w:r>
              <w:rPr>
                <w:rFonts w:ascii="GHEA Grapalat" w:hAnsi="GHEA Grapalat"/>
                <w:sz w:val="18"/>
                <w:szCs w:val="18"/>
              </w:rPr>
              <w:t>-</w:t>
            </w:r>
            <w:r w:rsidRPr="00EF6673">
              <w:rPr>
                <w:rFonts w:ascii="GHEA Grapalat" w:hAnsi="GHEA Grapalat"/>
                <w:sz w:val="18"/>
                <w:szCs w:val="18"/>
              </w:rPr>
              <w:t>գիրը կնքելո</w:t>
            </w:r>
            <w:r w:rsidR="0024555E">
              <w:rPr>
                <w:rFonts w:ascii="GHEA Grapalat" w:hAnsi="GHEA Grapalat"/>
                <w:sz w:val="18"/>
                <w:szCs w:val="18"/>
              </w:rPr>
              <w:t xml:space="preserve">ւց 20 </w:t>
            </w:r>
            <w:r w:rsidRPr="00EF6673">
              <w:rPr>
                <w:rFonts w:ascii="GHEA Grapalat" w:hAnsi="GHEA Grapalat"/>
                <w:sz w:val="18"/>
                <w:szCs w:val="18"/>
              </w:rPr>
              <w:t xml:space="preserve"> օրվա</w:t>
            </w:r>
            <w:r w:rsidR="0024555E">
              <w:rPr>
                <w:rFonts w:ascii="GHEA Grapalat" w:hAnsi="GHEA Grapalat"/>
                <w:sz w:val="18"/>
                <w:szCs w:val="18"/>
              </w:rPr>
              <w:t xml:space="preserve"> ընթացքում</w:t>
            </w:r>
          </w:p>
        </w:tc>
      </w:tr>
    </w:tbl>
    <w:p w14:paraId="353BC65F" w14:textId="77777777" w:rsidR="00AA42A1" w:rsidRDefault="00AA42A1"/>
    <w:sectPr w:rsidR="00AA42A1" w:rsidSect="00B3243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FE1E52"/>
    <w:multiLevelType w:val="hybridMultilevel"/>
    <w:tmpl w:val="E1AE646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4F71"/>
    <w:rsid w:val="0009373D"/>
    <w:rsid w:val="001F4F71"/>
    <w:rsid w:val="002056D7"/>
    <w:rsid w:val="0024555E"/>
    <w:rsid w:val="0042406A"/>
    <w:rsid w:val="00516832"/>
    <w:rsid w:val="00546DA0"/>
    <w:rsid w:val="00672689"/>
    <w:rsid w:val="006E2860"/>
    <w:rsid w:val="00837C58"/>
    <w:rsid w:val="00871085"/>
    <w:rsid w:val="00A0068B"/>
    <w:rsid w:val="00AA42A1"/>
    <w:rsid w:val="00B32433"/>
    <w:rsid w:val="00C76E5B"/>
    <w:rsid w:val="00CD3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23BA2A"/>
  <w15:chartTrackingRefBased/>
  <w15:docId w15:val="{4DB2E10F-F170-4B17-9AE5-1DDAA7D8C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24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32433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32433"/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B32433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B32433"/>
    <w:rPr>
      <w:rFonts w:ascii="Times Armenian" w:eastAsia="Times New Roman" w:hAnsi="Times Armeni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B32433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B32433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uiPriority w:val="99"/>
    <w:rsid w:val="00B32433"/>
    <w:rPr>
      <w:color w:val="0000FF"/>
      <w:u w:val="single"/>
    </w:rPr>
  </w:style>
  <w:style w:type="paragraph" w:styleId="NormalWeb">
    <w:name w:val="Normal (Web)"/>
    <w:basedOn w:val="Normal"/>
    <w:uiPriority w:val="99"/>
    <w:rsid w:val="00B32433"/>
    <w:pPr>
      <w:spacing w:before="100" w:beforeAutospacing="1" w:after="100" w:afterAutospacing="1"/>
    </w:pPr>
  </w:style>
  <w:style w:type="paragraph" w:styleId="ListParagraph">
    <w:name w:val="List Paragraph"/>
    <w:basedOn w:val="Normal"/>
    <w:link w:val="ListParagraphChar"/>
    <w:uiPriority w:val="34"/>
    <w:qFormat/>
    <w:rsid w:val="00B32433"/>
    <w:pPr>
      <w:ind w:left="720"/>
    </w:pPr>
    <w:rPr>
      <w:rFonts w:ascii="Times Armenian" w:hAnsi="Times Armenian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B32433"/>
    <w:rPr>
      <w:rFonts w:ascii="Times Armenian" w:eastAsia="Times New Roman" w:hAnsi="Times Armeni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265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Christine Hovsepyan</cp:lastModifiedBy>
  <cp:revision>27</cp:revision>
  <dcterms:created xsi:type="dcterms:W3CDTF">2026-02-26T05:57:00Z</dcterms:created>
  <dcterms:modified xsi:type="dcterms:W3CDTF">2026-03-05T17:02:00Z</dcterms:modified>
</cp:coreProperties>
</file>